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2A" w:rsidRPr="00B8602A" w:rsidRDefault="005C4FC5" w:rsidP="00B8602A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 xml:space="preserve">The establishment of the </w:t>
      </w:r>
      <w:r w:rsidR="00B476F3" w:rsidRPr="00B476F3">
        <w:rPr>
          <w:rFonts w:ascii="Arial" w:hAnsi="Arial" w:cs="Arial"/>
          <w:color w:val="auto"/>
          <w:sz w:val="22"/>
          <w:szCs w:val="22"/>
        </w:rPr>
        <w:t xml:space="preserve">Ministerial Health Infrastructure Advisory Council </w:t>
      </w:r>
      <w:r w:rsidR="00B476F3">
        <w:rPr>
          <w:rFonts w:ascii="Arial" w:hAnsi="Arial" w:cs="Arial"/>
          <w:color w:val="auto"/>
          <w:sz w:val="22"/>
          <w:szCs w:val="22"/>
        </w:rPr>
        <w:t>(</w:t>
      </w:r>
      <w:r w:rsidR="00B8602A" w:rsidRPr="00B8602A">
        <w:rPr>
          <w:rFonts w:ascii="Arial" w:hAnsi="Arial" w:cs="Arial"/>
          <w:color w:val="auto"/>
          <w:sz w:val="22"/>
          <w:szCs w:val="22"/>
        </w:rPr>
        <w:t>MHIAC</w:t>
      </w:r>
      <w:r w:rsidR="00B476F3">
        <w:rPr>
          <w:rFonts w:ascii="Arial" w:hAnsi="Arial" w:cs="Arial"/>
          <w:color w:val="auto"/>
          <w:sz w:val="22"/>
          <w:szCs w:val="22"/>
        </w:rPr>
        <w:t>)</w:t>
      </w:r>
      <w:r w:rsidR="00B8602A" w:rsidRPr="00B8602A">
        <w:rPr>
          <w:rFonts w:ascii="Arial" w:hAnsi="Arial" w:cs="Arial"/>
          <w:color w:val="auto"/>
          <w:sz w:val="22"/>
          <w:szCs w:val="22"/>
        </w:rPr>
        <w:t xml:space="preserve"> is a commitment of the </w:t>
      </w:r>
      <w:r w:rsidR="00B8602A" w:rsidRPr="00B8602A">
        <w:rPr>
          <w:rFonts w:ascii="Arial" w:hAnsi="Arial" w:cs="Arial"/>
          <w:i/>
          <w:color w:val="auto"/>
          <w:sz w:val="22"/>
          <w:szCs w:val="22"/>
        </w:rPr>
        <w:t>Blueprint for better care in Queensland</w:t>
      </w:r>
      <w:r w:rsidR="00B8602A" w:rsidRPr="00B8602A">
        <w:rPr>
          <w:rFonts w:ascii="Arial" w:hAnsi="Arial" w:cs="Arial"/>
          <w:color w:val="auto"/>
          <w:sz w:val="22"/>
          <w:szCs w:val="22"/>
        </w:rPr>
        <w:t xml:space="preserve"> </w:t>
      </w:r>
      <w:r w:rsidR="00B8602A" w:rsidRPr="00B8602A">
        <w:rPr>
          <w:rFonts w:ascii="Arial" w:hAnsi="Arial" w:cs="Arial"/>
          <w:color w:val="auto"/>
          <w:sz w:val="22"/>
          <w:szCs w:val="22"/>
          <w:lang w:val="en"/>
        </w:rPr>
        <w:t>which outlines structural and cultural improvements to establish Queensland as the leader in Australian healthcare.</w:t>
      </w:r>
    </w:p>
    <w:p w:rsidR="00B8602A" w:rsidRPr="00B8602A" w:rsidRDefault="00B8602A" w:rsidP="00B8602A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Style w:val="A1"/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  <w:lang w:val="en"/>
        </w:rPr>
        <w:t xml:space="preserve">The Blueprint, </w:t>
      </w:r>
      <w:r w:rsidRPr="00B8602A">
        <w:rPr>
          <w:rFonts w:ascii="Arial" w:hAnsi="Arial" w:cs="Arial"/>
          <w:color w:val="auto"/>
          <w:sz w:val="22"/>
          <w:szCs w:val="22"/>
        </w:rPr>
        <w:t xml:space="preserve">jointly issued by the Premier and Minister for Health </w:t>
      </w:r>
      <w:r w:rsidR="005C4FC5">
        <w:rPr>
          <w:rFonts w:ascii="Arial" w:hAnsi="Arial" w:cs="Arial"/>
          <w:color w:val="auto"/>
          <w:sz w:val="22"/>
          <w:szCs w:val="22"/>
        </w:rPr>
        <w:t>in</w:t>
      </w:r>
      <w:r w:rsidRPr="00B8602A">
        <w:rPr>
          <w:rFonts w:ascii="Arial" w:hAnsi="Arial" w:cs="Arial"/>
          <w:color w:val="auto"/>
          <w:sz w:val="22"/>
          <w:szCs w:val="22"/>
        </w:rPr>
        <w:t xml:space="preserve"> February 2013,</w:t>
      </w:r>
      <w:r w:rsidRPr="00B8602A">
        <w:rPr>
          <w:rStyle w:val="A1"/>
          <w:rFonts w:ascii="Arial" w:hAnsi="Arial" w:cs="Arial"/>
          <w:color w:val="auto"/>
          <w:sz w:val="22"/>
          <w:szCs w:val="22"/>
        </w:rPr>
        <w:t xml:space="preserve"> recognises Queensland Health has previously had a perceived ‘closed door culture’ to private sector investment in infrastructure and services.  </w:t>
      </w:r>
    </w:p>
    <w:p w:rsidR="00B8602A" w:rsidRPr="00B8602A" w:rsidRDefault="00B8602A" w:rsidP="00B8602A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>To ensure the uniform and robust treatment of health business opportunities involving the private and non-government sectors, the new MHIAC</w:t>
      </w:r>
      <w:r w:rsidRPr="00B8602A">
        <w:rPr>
          <w:rFonts w:ascii="Arial" w:hAnsi="Arial" w:cs="Arial"/>
          <w:sz w:val="22"/>
          <w:szCs w:val="22"/>
        </w:rPr>
        <w:t xml:space="preserve"> will serve as a portal </w:t>
      </w:r>
      <w:r w:rsidR="007043EA">
        <w:rPr>
          <w:rFonts w:ascii="Arial" w:hAnsi="Arial" w:cs="Arial"/>
          <w:sz w:val="22"/>
          <w:szCs w:val="22"/>
        </w:rPr>
        <w:t>for contact with project proponents</w:t>
      </w:r>
      <w:r w:rsidRPr="00B8602A">
        <w:rPr>
          <w:rFonts w:ascii="Arial" w:hAnsi="Arial" w:cs="Arial"/>
          <w:sz w:val="22"/>
          <w:szCs w:val="22"/>
        </w:rPr>
        <w:t>.</w:t>
      </w:r>
    </w:p>
    <w:p w:rsidR="00B8602A" w:rsidRPr="00B8602A" w:rsidRDefault="00B8602A" w:rsidP="00B8602A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>The MHIAC will also promote modern infrastructure standards that are practical and flexible to ensure capital projects are delivered at the lowest cost whilst preserving longevity.</w:t>
      </w:r>
    </w:p>
    <w:p w:rsidR="00B8602A" w:rsidRPr="002E7F72" w:rsidRDefault="00B8602A" w:rsidP="002E7F72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The </w:t>
      </w:r>
      <w:r w:rsidR="002E7F72">
        <w:rPr>
          <w:rFonts w:ascii="Arial" w:hAnsi="Arial" w:cs="Arial"/>
          <w:color w:val="auto"/>
          <w:sz w:val="22"/>
          <w:szCs w:val="22"/>
        </w:rPr>
        <w:t xml:space="preserve">members of </w:t>
      </w:r>
      <w:r>
        <w:rPr>
          <w:rFonts w:ascii="Arial" w:hAnsi="Arial" w:cs="Arial"/>
          <w:color w:val="auto"/>
          <w:sz w:val="22"/>
          <w:szCs w:val="22"/>
        </w:rPr>
        <w:t>MHIAC</w:t>
      </w:r>
      <w:r>
        <w:rPr>
          <w:rFonts w:ascii="Arial" w:hAnsi="Arial" w:cs="Arial"/>
          <w:sz w:val="22"/>
          <w:szCs w:val="22"/>
        </w:rPr>
        <w:t xml:space="preserve"> </w:t>
      </w:r>
      <w:r w:rsidRPr="00805A3A">
        <w:rPr>
          <w:rFonts w:ascii="Arial" w:hAnsi="Arial" w:cs="Arial"/>
          <w:sz w:val="22"/>
          <w:szCs w:val="22"/>
        </w:rPr>
        <w:t xml:space="preserve">represent key peak public and private stakeholder organisations </w:t>
      </w:r>
      <w:r w:rsidR="002E7F72">
        <w:rPr>
          <w:rFonts w:ascii="Arial" w:hAnsi="Arial" w:cs="Arial"/>
          <w:sz w:val="22"/>
          <w:szCs w:val="22"/>
        </w:rPr>
        <w:t>at the state and national level and bring significant national and international experience and expertise in their respective fields.</w:t>
      </w:r>
    </w:p>
    <w:p w:rsidR="002E7F72" w:rsidRDefault="002E7F72" w:rsidP="002E7F72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5C4FC5">
        <w:rPr>
          <w:rFonts w:ascii="Arial" w:hAnsi="Arial" w:cs="Arial"/>
          <w:color w:val="auto"/>
          <w:sz w:val="22"/>
          <w:szCs w:val="22"/>
          <w:u w:val="single"/>
        </w:rPr>
        <w:t>Cabinet noted</w:t>
      </w:r>
      <w:r w:rsidRPr="002E7F72">
        <w:rPr>
          <w:rFonts w:ascii="Arial" w:hAnsi="Arial" w:cs="Arial"/>
          <w:color w:val="auto"/>
          <w:sz w:val="22"/>
          <w:szCs w:val="22"/>
        </w:rPr>
        <w:t xml:space="preserve"> the intention of the Minister for Health to appoint the following as inaugural members </w:t>
      </w:r>
      <w:r w:rsidR="00B476F3">
        <w:rPr>
          <w:rFonts w:ascii="Arial" w:hAnsi="Arial" w:cs="Arial"/>
          <w:color w:val="auto"/>
          <w:sz w:val="22"/>
          <w:szCs w:val="22"/>
        </w:rPr>
        <w:t xml:space="preserve">of </w:t>
      </w:r>
      <w:r w:rsidR="00B476F3" w:rsidRPr="00B476F3">
        <w:rPr>
          <w:rFonts w:ascii="Arial" w:hAnsi="Arial" w:cs="Arial"/>
          <w:color w:val="auto"/>
          <w:sz w:val="22"/>
          <w:szCs w:val="22"/>
        </w:rPr>
        <w:t xml:space="preserve">the Ministerial Health Infrastructure Advisory Council </w:t>
      </w:r>
      <w:r w:rsidRPr="002E7F72">
        <w:rPr>
          <w:rFonts w:ascii="Arial" w:hAnsi="Arial" w:cs="Arial"/>
          <w:color w:val="auto"/>
          <w:sz w:val="22"/>
          <w:szCs w:val="22"/>
        </w:rPr>
        <w:t xml:space="preserve">for a 12 month period from the date of appointment: </w:t>
      </w:r>
    </w:p>
    <w:p w:rsidR="00B8602A" w:rsidRPr="00B8602A" w:rsidRDefault="00B8602A" w:rsidP="00B476F3">
      <w:pPr>
        <w:numPr>
          <w:ilvl w:val="3"/>
          <w:numId w:val="5"/>
        </w:numPr>
        <w:tabs>
          <w:tab w:val="num" w:pos="960"/>
        </w:tabs>
        <w:spacing w:before="120"/>
        <w:ind w:hanging="2520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>Mr Gunter DeGraeve, Director, Destratis Group (Chair</w:t>
      </w:r>
      <w:r w:rsidR="006E64E3">
        <w:rPr>
          <w:rFonts w:ascii="Arial" w:hAnsi="Arial" w:cs="Arial"/>
          <w:color w:val="auto"/>
          <w:sz w:val="22"/>
          <w:szCs w:val="22"/>
        </w:rPr>
        <w:t>man</w:t>
      </w:r>
      <w:r w:rsidRPr="00B8602A">
        <w:rPr>
          <w:rFonts w:ascii="Arial" w:hAnsi="Arial" w:cs="Arial"/>
          <w:color w:val="auto"/>
          <w:sz w:val="22"/>
          <w:szCs w:val="22"/>
        </w:rPr>
        <w:t>)</w:t>
      </w:r>
    </w:p>
    <w:p w:rsidR="00B8602A" w:rsidRPr="00B8602A" w:rsidRDefault="00B8602A" w:rsidP="00B476F3">
      <w:pPr>
        <w:numPr>
          <w:ilvl w:val="3"/>
          <w:numId w:val="5"/>
        </w:numPr>
        <w:tabs>
          <w:tab w:val="num" w:pos="960"/>
        </w:tabs>
        <w:spacing w:before="120"/>
        <w:ind w:hanging="2520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>Mr Damien Frawley, Chief Executive, Queensland Investment Corporation</w:t>
      </w:r>
    </w:p>
    <w:p w:rsidR="00B8602A" w:rsidRPr="00B8602A" w:rsidRDefault="00B8602A" w:rsidP="00B476F3">
      <w:pPr>
        <w:numPr>
          <w:ilvl w:val="3"/>
          <w:numId w:val="5"/>
        </w:numPr>
        <w:tabs>
          <w:tab w:val="num" w:pos="960"/>
        </w:tabs>
        <w:spacing w:before="120"/>
        <w:ind w:hanging="2520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>Mr Grant Galvin, Executive Director, Master Builders Association</w:t>
      </w:r>
    </w:p>
    <w:p w:rsidR="00B8602A" w:rsidRPr="00B8602A" w:rsidRDefault="00B8602A" w:rsidP="00B476F3">
      <w:pPr>
        <w:numPr>
          <w:ilvl w:val="3"/>
          <w:numId w:val="5"/>
        </w:numPr>
        <w:tabs>
          <w:tab w:val="num" w:pos="960"/>
        </w:tabs>
        <w:spacing w:before="120"/>
        <w:ind w:hanging="2520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 xml:space="preserve">Ms Kathy MacDermott, Executive Director, Property Council of </w:t>
      </w:r>
      <w:smartTag w:uri="urn:schemas-microsoft-com:office:smarttags" w:element="place">
        <w:smartTag w:uri="urn:schemas-microsoft-com:office:smarttags" w:element="country-region">
          <w:r w:rsidRPr="00B8602A">
            <w:rPr>
              <w:rFonts w:ascii="Arial" w:hAnsi="Arial" w:cs="Arial"/>
              <w:color w:val="auto"/>
              <w:sz w:val="22"/>
              <w:szCs w:val="22"/>
            </w:rPr>
            <w:t>Australia</w:t>
          </w:r>
        </w:smartTag>
      </w:smartTag>
    </w:p>
    <w:p w:rsidR="00B8602A" w:rsidRPr="00B8602A" w:rsidRDefault="00B8602A" w:rsidP="00B476F3">
      <w:pPr>
        <w:numPr>
          <w:ilvl w:val="3"/>
          <w:numId w:val="5"/>
        </w:numPr>
        <w:tabs>
          <w:tab w:val="num" w:pos="960"/>
        </w:tabs>
        <w:spacing w:before="120"/>
        <w:ind w:hanging="2520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 xml:space="preserve">Mr Ian McEwan, General Manager, Engineers </w:t>
      </w:r>
      <w:smartTag w:uri="urn:schemas-microsoft-com:office:smarttags" w:element="place">
        <w:smartTag w:uri="urn:schemas-microsoft-com:office:smarttags" w:element="country-region">
          <w:r w:rsidRPr="00B8602A">
            <w:rPr>
              <w:rFonts w:ascii="Arial" w:hAnsi="Arial" w:cs="Arial"/>
              <w:color w:val="auto"/>
              <w:sz w:val="22"/>
              <w:szCs w:val="22"/>
            </w:rPr>
            <w:t>Australia</w:t>
          </w:r>
        </w:smartTag>
      </w:smartTag>
    </w:p>
    <w:p w:rsidR="00B8602A" w:rsidRPr="00B8602A" w:rsidRDefault="00B8602A" w:rsidP="00B476F3">
      <w:pPr>
        <w:numPr>
          <w:ilvl w:val="3"/>
          <w:numId w:val="5"/>
        </w:numPr>
        <w:tabs>
          <w:tab w:val="num" w:pos="960"/>
        </w:tabs>
        <w:spacing w:before="120"/>
        <w:ind w:hanging="2520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>Mr David Parken, CEO, Australian Institute of Architects</w:t>
      </w:r>
    </w:p>
    <w:p w:rsidR="006803EE" w:rsidRPr="006803EE" w:rsidRDefault="00B8602A" w:rsidP="00B476F3">
      <w:pPr>
        <w:numPr>
          <w:ilvl w:val="3"/>
          <w:numId w:val="5"/>
        </w:numPr>
        <w:tabs>
          <w:tab w:val="clear" w:pos="2880"/>
          <w:tab w:val="num" w:pos="960"/>
          <w:tab w:val="num" w:pos="2552"/>
        </w:tabs>
        <w:spacing w:before="120"/>
        <w:ind w:left="993" w:hanging="633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>Dr Chris</w:t>
      </w:r>
      <w:r w:rsidR="006803EE">
        <w:rPr>
          <w:rFonts w:ascii="Arial" w:hAnsi="Arial" w:cs="Arial"/>
          <w:color w:val="auto"/>
          <w:sz w:val="22"/>
          <w:szCs w:val="22"/>
        </w:rPr>
        <w:t xml:space="preserve">tian Rowan, </w:t>
      </w:r>
      <w:r w:rsidR="006803EE" w:rsidRPr="006803EE">
        <w:rPr>
          <w:rFonts w:ascii="Arial" w:hAnsi="Arial" w:cs="Arial"/>
          <w:color w:val="auto"/>
          <w:sz w:val="22"/>
          <w:szCs w:val="22"/>
        </w:rPr>
        <w:t>Deputy Chief Medic</w:t>
      </w:r>
      <w:r w:rsidR="006803EE">
        <w:rPr>
          <w:rFonts w:ascii="Arial" w:hAnsi="Arial" w:cs="Arial"/>
          <w:color w:val="auto"/>
          <w:sz w:val="22"/>
          <w:szCs w:val="22"/>
        </w:rPr>
        <w:t xml:space="preserve">al Officer (Ethics &amp; Research), </w:t>
      </w:r>
      <w:r w:rsidR="00B476F3">
        <w:rPr>
          <w:rFonts w:ascii="Arial" w:hAnsi="Arial" w:cs="Arial"/>
          <w:color w:val="auto"/>
          <w:sz w:val="22"/>
          <w:szCs w:val="22"/>
        </w:rPr>
        <w:t>Uniting Care Health</w:t>
      </w:r>
    </w:p>
    <w:p w:rsidR="003436FE" w:rsidRDefault="00B8602A" w:rsidP="00B476F3">
      <w:pPr>
        <w:numPr>
          <w:ilvl w:val="3"/>
          <w:numId w:val="5"/>
        </w:numPr>
        <w:tabs>
          <w:tab w:val="num" w:pos="960"/>
        </w:tabs>
        <w:spacing w:before="120"/>
        <w:ind w:hanging="2520"/>
        <w:jc w:val="both"/>
        <w:rPr>
          <w:rFonts w:ascii="Arial" w:hAnsi="Arial" w:cs="Arial"/>
          <w:color w:val="auto"/>
          <w:sz w:val="22"/>
          <w:szCs w:val="22"/>
        </w:rPr>
      </w:pPr>
      <w:r w:rsidRPr="00B8602A">
        <w:rPr>
          <w:rFonts w:ascii="Arial" w:hAnsi="Arial" w:cs="Arial"/>
          <w:color w:val="auto"/>
          <w:sz w:val="22"/>
          <w:szCs w:val="22"/>
        </w:rPr>
        <w:t>Mr Paul Woodhouse, Chair, North West Hospital and Health Board</w:t>
      </w:r>
      <w:r w:rsidR="005C4FC5">
        <w:rPr>
          <w:rFonts w:ascii="Arial" w:hAnsi="Arial" w:cs="Arial"/>
          <w:color w:val="auto"/>
          <w:sz w:val="22"/>
          <w:szCs w:val="22"/>
        </w:rPr>
        <w:t>.</w:t>
      </w:r>
    </w:p>
    <w:p w:rsidR="00B476F3" w:rsidRPr="00C07656" w:rsidRDefault="00B476F3" w:rsidP="00B476F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476F3" w:rsidRPr="00C07656" w:rsidRDefault="00B476F3" w:rsidP="00B476F3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476F3" w:rsidRDefault="00B476F3" w:rsidP="00B476F3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p w:rsidR="00B476F3" w:rsidRPr="005C4FC5" w:rsidRDefault="00B476F3" w:rsidP="00B476F3">
      <w:pPr>
        <w:tabs>
          <w:tab w:val="num" w:pos="2880"/>
        </w:tabs>
        <w:jc w:val="both"/>
        <w:rPr>
          <w:rFonts w:ascii="Arial" w:hAnsi="Arial" w:cs="Arial"/>
          <w:color w:val="auto"/>
          <w:sz w:val="22"/>
          <w:szCs w:val="22"/>
        </w:rPr>
      </w:pPr>
    </w:p>
    <w:sectPr w:rsidR="00B476F3" w:rsidRPr="005C4FC5" w:rsidSect="00B476F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39" w:rsidRDefault="00977A39" w:rsidP="005C4FC5">
      <w:r>
        <w:separator/>
      </w:r>
    </w:p>
  </w:endnote>
  <w:endnote w:type="continuationSeparator" w:id="0">
    <w:p w:rsidR="00977A39" w:rsidRDefault="00977A39" w:rsidP="005C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LF-Roman">
    <w:altName w:val="MetaBookLF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39" w:rsidRDefault="00977A39" w:rsidP="005C4FC5">
      <w:r>
        <w:separator/>
      </w:r>
    </w:p>
  </w:footnote>
  <w:footnote w:type="continuationSeparator" w:id="0">
    <w:p w:rsidR="00977A39" w:rsidRDefault="00977A39" w:rsidP="005C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C5" w:rsidRPr="00D75134" w:rsidRDefault="005C4FC5" w:rsidP="005C4FC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C4FC5" w:rsidRPr="00D75134" w:rsidRDefault="005C4FC5" w:rsidP="005C4FC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C4FC5" w:rsidRPr="001E209B" w:rsidRDefault="005C4FC5" w:rsidP="005C4FC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December 2013</w:t>
    </w:r>
  </w:p>
  <w:p w:rsidR="005C4FC5" w:rsidRPr="00BA5E36" w:rsidRDefault="005C4FC5" w:rsidP="005C4FC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Pr="00B8602A">
      <w:rPr>
        <w:rFonts w:ascii="Arial" w:hAnsi="Arial" w:cs="Arial"/>
        <w:b/>
        <w:color w:val="auto"/>
        <w:sz w:val="22"/>
        <w:szCs w:val="22"/>
        <w:u w:val="single"/>
      </w:rPr>
      <w:t>Ministerial Health Infrastructure Advisory Council</w:t>
    </w:r>
    <w:r>
      <w:rPr>
        <w:rFonts w:ascii="Arial" w:hAnsi="Arial" w:cs="Arial"/>
        <w:b/>
        <w:sz w:val="22"/>
        <w:szCs w:val="22"/>
        <w:u w:val="single"/>
      </w:rPr>
      <w:t xml:space="preserve"> (MHIAC)</w:t>
    </w:r>
  </w:p>
  <w:p w:rsidR="005C4FC5" w:rsidRDefault="005C4FC5" w:rsidP="005C4FC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</w:t>
    </w:r>
  </w:p>
  <w:p w:rsidR="005C4FC5" w:rsidRDefault="005C4FC5" w:rsidP="005C4FC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DBA"/>
    <w:multiLevelType w:val="hybridMultilevel"/>
    <w:tmpl w:val="8EA2884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025A58"/>
    <w:multiLevelType w:val="hybridMultilevel"/>
    <w:tmpl w:val="A744442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1F2"/>
    <w:multiLevelType w:val="hybridMultilevel"/>
    <w:tmpl w:val="D9AC4838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55655E"/>
    <w:multiLevelType w:val="hybridMultilevel"/>
    <w:tmpl w:val="AC8E533E"/>
    <w:lvl w:ilvl="0" w:tplc="C4D49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380916"/>
    <w:multiLevelType w:val="hybridMultilevel"/>
    <w:tmpl w:val="D776776E"/>
    <w:lvl w:ilvl="0" w:tplc="5950E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D1"/>
    <w:rsid w:val="00002FB1"/>
    <w:rsid w:val="00010A1C"/>
    <w:rsid w:val="00017AD8"/>
    <w:rsid w:val="00082FCE"/>
    <w:rsid w:val="00132CBA"/>
    <w:rsid w:val="0016641E"/>
    <w:rsid w:val="00166AED"/>
    <w:rsid w:val="00185375"/>
    <w:rsid w:val="001B72AA"/>
    <w:rsid w:val="00206753"/>
    <w:rsid w:val="00243DCA"/>
    <w:rsid w:val="00274679"/>
    <w:rsid w:val="002C1391"/>
    <w:rsid w:val="002E3479"/>
    <w:rsid w:val="002E7F72"/>
    <w:rsid w:val="002F07CA"/>
    <w:rsid w:val="002F391F"/>
    <w:rsid w:val="003436FE"/>
    <w:rsid w:val="0039001F"/>
    <w:rsid w:val="00462988"/>
    <w:rsid w:val="00496BEA"/>
    <w:rsid w:val="004D4E25"/>
    <w:rsid w:val="004E0814"/>
    <w:rsid w:val="004E0C20"/>
    <w:rsid w:val="004F5EA9"/>
    <w:rsid w:val="00505F31"/>
    <w:rsid w:val="00516DFB"/>
    <w:rsid w:val="005C4FC5"/>
    <w:rsid w:val="0063357E"/>
    <w:rsid w:val="006472BA"/>
    <w:rsid w:val="006803EE"/>
    <w:rsid w:val="006E64E3"/>
    <w:rsid w:val="00701052"/>
    <w:rsid w:val="007043EA"/>
    <w:rsid w:val="00790602"/>
    <w:rsid w:val="007D2BBC"/>
    <w:rsid w:val="00823CF8"/>
    <w:rsid w:val="00850DA1"/>
    <w:rsid w:val="00861DD7"/>
    <w:rsid w:val="00875DA3"/>
    <w:rsid w:val="00892B32"/>
    <w:rsid w:val="008A1A68"/>
    <w:rsid w:val="008A727B"/>
    <w:rsid w:val="008E74A8"/>
    <w:rsid w:val="0090160B"/>
    <w:rsid w:val="0092052B"/>
    <w:rsid w:val="00975DC6"/>
    <w:rsid w:val="00977A39"/>
    <w:rsid w:val="009E2263"/>
    <w:rsid w:val="009E3A81"/>
    <w:rsid w:val="009E48A7"/>
    <w:rsid w:val="009F59BF"/>
    <w:rsid w:val="00A25916"/>
    <w:rsid w:val="00A4350A"/>
    <w:rsid w:val="00A528B3"/>
    <w:rsid w:val="00AE1B4C"/>
    <w:rsid w:val="00AF3332"/>
    <w:rsid w:val="00B44E2B"/>
    <w:rsid w:val="00B476F3"/>
    <w:rsid w:val="00B50815"/>
    <w:rsid w:val="00B8602A"/>
    <w:rsid w:val="00BA5E36"/>
    <w:rsid w:val="00BD3983"/>
    <w:rsid w:val="00C0749C"/>
    <w:rsid w:val="00C305C0"/>
    <w:rsid w:val="00C43DE3"/>
    <w:rsid w:val="00C71C21"/>
    <w:rsid w:val="00C772D3"/>
    <w:rsid w:val="00CD0370"/>
    <w:rsid w:val="00CD299A"/>
    <w:rsid w:val="00CD51D1"/>
    <w:rsid w:val="00D65180"/>
    <w:rsid w:val="00E36789"/>
    <w:rsid w:val="00E65FB4"/>
    <w:rsid w:val="00E75EE9"/>
    <w:rsid w:val="00F3556E"/>
    <w:rsid w:val="00F44EA8"/>
    <w:rsid w:val="00F8443F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BA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51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D51D1"/>
    <w:rPr>
      <w:color w:val="000000"/>
      <w:sz w:val="24"/>
      <w:lang w:val="en-AU" w:eastAsia="en-AU" w:bidi="ar-SA"/>
    </w:rPr>
  </w:style>
  <w:style w:type="table" w:styleId="TableGrid">
    <w:name w:val="Table Grid"/>
    <w:basedOn w:val="TableNormal"/>
    <w:rsid w:val="00CD51D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D51D1"/>
    <w:rPr>
      <w:sz w:val="16"/>
      <w:szCs w:val="16"/>
    </w:rPr>
  </w:style>
  <w:style w:type="paragraph" w:styleId="CommentText">
    <w:name w:val="annotation text"/>
    <w:basedOn w:val="Normal"/>
    <w:semiHidden/>
    <w:rsid w:val="00CD51D1"/>
    <w:rPr>
      <w:sz w:val="20"/>
    </w:rPr>
  </w:style>
  <w:style w:type="paragraph" w:styleId="BalloonText">
    <w:name w:val="Balloon Text"/>
    <w:basedOn w:val="Normal"/>
    <w:semiHidden/>
    <w:rsid w:val="00CD51D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23CF8"/>
    <w:rPr>
      <w:b/>
      <w:bCs/>
      <w:color w:val="auto"/>
    </w:rPr>
  </w:style>
  <w:style w:type="character" w:customStyle="1" w:styleId="A1">
    <w:name w:val="A1"/>
    <w:rsid w:val="00B8602A"/>
    <w:rPr>
      <w:rFonts w:cs="MetaBookLF-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5C4F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C4FC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1609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1873</CharactersWithSpaces>
  <SharedDoc>false</SharedDoc>
  <HyperlinkBase>https://www.cabinet.qld.gov.au/documents/2013/Dec/Appt MHIAC/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2017-10-25T00:49:00Z</dcterms:created>
  <dcterms:modified xsi:type="dcterms:W3CDTF">2018-03-06T01:17:00Z</dcterms:modified>
  <cp:category>Significant_Appointments,Health</cp:category>
</cp:coreProperties>
</file>